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B0" w:rsidRDefault="002F49B0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9B0" w:rsidTr="002F49B0">
        <w:tc>
          <w:tcPr>
            <w:tcW w:w="4672" w:type="dxa"/>
          </w:tcPr>
          <w:p w:rsidR="002F49B0" w:rsidRDefault="002F49B0">
            <w:pPr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4673" w:type="dxa"/>
          </w:tcPr>
          <w:p w:rsidR="002F49B0" w:rsidRDefault="002F49B0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2F49B0" w:rsidTr="002F49B0">
        <w:tc>
          <w:tcPr>
            <w:tcW w:w="4672" w:type="dxa"/>
          </w:tcPr>
          <w:p w:rsidR="002F49B0" w:rsidRPr="002F49B0" w:rsidRDefault="002F49B0">
            <w:r>
              <w:t xml:space="preserve">В связи с угрозой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часть хирургических коек была перепрофилирована. Это касается и хирургов. Какое их количество указывать в отчетных формах</w:t>
            </w:r>
            <w:r w:rsidRPr="00AA3E97">
              <w:t>?</w:t>
            </w:r>
          </w:p>
        </w:tc>
        <w:tc>
          <w:tcPr>
            <w:tcW w:w="4673" w:type="dxa"/>
          </w:tcPr>
          <w:p w:rsidR="002F49B0" w:rsidRPr="002F49B0" w:rsidRDefault="002F49B0">
            <w:r w:rsidRPr="002F49B0">
              <w:t>Указываете количество коек и штатов на начало отчетного года. Соответственно, в отчете за 2020 год указывается на начало 2020 года. Результат работы указывается по итогам всего года.</w:t>
            </w:r>
          </w:p>
        </w:tc>
      </w:tr>
      <w:tr w:rsidR="002F49B0" w:rsidTr="002F49B0">
        <w:tc>
          <w:tcPr>
            <w:tcW w:w="4672" w:type="dxa"/>
          </w:tcPr>
          <w:p w:rsidR="002F49B0" w:rsidRPr="002F49B0" w:rsidRDefault="002F49B0">
            <w:r>
              <w:t>Какие данные необходимо предоставить в отчет за год?</w:t>
            </w:r>
          </w:p>
        </w:tc>
        <w:tc>
          <w:tcPr>
            <w:tcW w:w="4673" w:type="dxa"/>
          </w:tcPr>
          <w:p w:rsidR="002F49B0" w:rsidRPr="002F49B0" w:rsidRDefault="002F49B0" w:rsidP="002F49B0">
            <w:r w:rsidRPr="002F49B0">
              <w:t xml:space="preserve">Согласно Приказа </w:t>
            </w:r>
            <w:proofErr w:type="spellStart"/>
            <w:r w:rsidRPr="002F49B0">
              <w:t>Минздравсоцразвития</w:t>
            </w:r>
            <w:proofErr w:type="spellEnd"/>
            <w:r w:rsidRPr="002F49B0">
              <w:t xml:space="preserve"> от 17.05.2012 №555н "Об утверждении номенклатуры коечного фонда по профилям медицинской помощи", помощь по профилю "хирургия" оказывается на хирургических и хирургических гнойных койках.</w:t>
            </w:r>
          </w:p>
          <w:p w:rsidR="002F49B0" w:rsidRPr="002F49B0" w:rsidRDefault="002F49B0" w:rsidP="002F49B0">
            <w:r w:rsidRPr="002F49B0">
              <w:t xml:space="preserve">Профиль помощи и койки </w:t>
            </w:r>
            <w:proofErr w:type="gramStart"/>
            <w:r w:rsidRPr="002F49B0">
              <w:t>по  "</w:t>
            </w:r>
            <w:proofErr w:type="gramEnd"/>
            <w:r w:rsidRPr="002F49B0">
              <w:t>абдоминальной хирургии" кое-где в общехирургических отделениях открывались для выполнения ВМП, но, на них тоже оказывается помощь по профилю "хирургия".</w:t>
            </w:r>
          </w:p>
          <w:p w:rsidR="002F49B0" w:rsidRPr="002F49B0" w:rsidRDefault="002F49B0" w:rsidP="002F49B0">
            <w:r w:rsidRPr="002F49B0">
              <w:t xml:space="preserve">В некоторых хирургических отделениях есть койки и других профилей: </w:t>
            </w:r>
            <w:proofErr w:type="spellStart"/>
            <w:r w:rsidRPr="002F49B0">
              <w:t>онко</w:t>
            </w:r>
            <w:proofErr w:type="spellEnd"/>
            <w:r w:rsidRPr="002F49B0">
              <w:t>-, проктология, и др. По этим профилям "медицинской помощи" мы данные не собираем.</w:t>
            </w:r>
          </w:p>
          <w:p w:rsidR="002F49B0" w:rsidRPr="002F49B0" w:rsidRDefault="002F49B0" w:rsidP="002F49B0">
            <w:r w:rsidRPr="002F49B0">
              <w:t>Мы собираем данные о медицинской помощи, которая оказывается на койках хирургических, гнойных хирургических и абдоминальных. Если пациент сосудистый, проктологический, но лечился на койке хирургического профиля, то он включается в отчет. Это встречается в основном в районных больницах, где нет узкоспециали</w:t>
            </w:r>
            <w:r w:rsidR="00C87026">
              <w:t xml:space="preserve">зированной помощи и не выделены </w:t>
            </w:r>
            <w:r w:rsidRPr="002F49B0">
              <w:t>узкоспециализированные койки.</w:t>
            </w:r>
          </w:p>
        </w:tc>
      </w:tr>
      <w:tr w:rsidR="002F49B0" w:rsidTr="002F49B0">
        <w:tc>
          <w:tcPr>
            <w:tcW w:w="4672" w:type="dxa"/>
          </w:tcPr>
          <w:p w:rsidR="002F49B0" w:rsidRPr="002F49B0" w:rsidRDefault="002F49B0">
            <w:r>
              <w:t>Как собирается отчет региона со стороны главного хирурга региона?</w:t>
            </w:r>
          </w:p>
        </w:tc>
        <w:tc>
          <w:tcPr>
            <w:tcW w:w="4673" w:type="dxa"/>
          </w:tcPr>
          <w:p w:rsidR="002F49B0" w:rsidRPr="002F49B0" w:rsidRDefault="002F49B0">
            <w:r w:rsidRPr="002F49B0">
              <w:t>Отчет главного хирурга региона создается в системе на основе принятых главным хирургом отчетов медицинских организаций в его учетной записи. Никаких действий по ручной сумме данных отдельных медицинских организаций совершать не требуется. Создать отчет можно во вкладке «Отчетные формы главному хирургу ФО».</w:t>
            </w:r>
          </w:p>
        </w:tc>
      </w:tr>
      <w:tr w:rsidR="002F49B0" w:rsidTr="002F49B0">
        <w:tc>
          <w:tcPr>
            <w:tcW w:w="4672" w:type="dxa"/>
          </w:tcPr>
          <w:p w:rsidR="002F49B0" w:rsidRPr="002F49B0" w:rsidRDefault="002F49B0">
            <w:r>
              <w:t>При направлении отчета главному хирургу региона требуется приложить скан-копию подписанного отчета. Отсканировать весь отчет не получается, есть только отдельные страницы. Что делать?</w:t>
            </w:r>
          </w:p>
        </w:tc>
        <w:tc>
          <w:tcPr>
            <w:tcW w:w="4673" w:type="dxa"/>
          </w:tcPr>
          <w:p w:rsidR="002F49B0" w:rsidRPr="002F49B0" w:rsidRDefault="002F49B0" w:rsidP="002F49B0">
            <w:r w:rsidRPr="002F49B0">
              <w:t xml:space="preserve">При отправке отчета главному хирургу региона необходимо приложить ОДИН файл скана. Если подготовить скан всего отчета нет технической возможности, прикладывайте скан первой страницы. Для размещения полного сканированного отчета в системе направляйте файлы по адресу </w:t>
            </w:r>
            <w:hyperlink r:id="rId4" w:history="1">
              <w:r w:rsidRPr="002F49B0">
                <w:rPr>
                  <w:rStyle w:val="a3"/>
                </w:rPr>
                <w:t>omo@ixv.ru</w:t>
              </w:r>
            </w:hyperlink>
            <w:r w:rsidRPr="002F49B0">
              <w:t>.</w:t>
            </w:r>
          </w:p>
        </w:tc>
      </w:tr>
      <w:tr w:rsidR="002F49B0" w:rsidTr="002F49B0">
        <w:tc>
          <w:tcPr>
            <w:tcW w:w="4672" w:type="dxa"/>
          </w:tcPr>
          <w:p w:rsidR="002F49B0" w:rsidRDefault="002F49B0">
            <w:r w:rsidRPr="002F49B0">
              <w:t>Какое количество обслуживаемого населения указывать в таблице 2, если наша медицинская организация является Областной/Краевой/Республиканской больницей</w:t>
            </w:r>
            <w:r w:rsidR="004A5264">
              <w:t>?</w:t>
            </w:r>
          </w:p>
        </w:tc>
        <w:tc>
          <w:tcPr>
            <w:tcW w:w="4673" w:type="dxa"/>
          </w:tcPr>
          <w:p w:rsidR="002F49B0" w:rsidRPr="002F49B0" w:rsidRDefault="002F49B0" w:rsidP="002F49B0">
            <w:r w:rsidRPr="002F49B0">
              <w:t>С учетом специфики работы данных организаций указывайте 0.</w:t>
            </w:r>
          </w:p>
        </w:tc>
      </w:tr>
      <w:tr w:rsidR="004A5264" w:rsidTr="002F49B0">
        <w:tc>
          <w:tcPr>
            <w:tcW w:w="4672" w:type="dxa"/>
          </w:tcPr>
          <w:p w:rsidR="004A5264" w:rsidRPr="002F49B0" w:rsidRDefault="004A5264" w:rsidP="004A5264">
            <w:r w:rsidRPr="002F49B0">
              <w:lastRenderedPageBreak/>
              <w:t xml:space="preserve">Какое количество обслуживаемого населения указывать в таблице 2, если наша медицинская организация является </w:t>
            </w:r>
            <w:r>
              <w:t>межрайонным центром?</w:t>
            </w:r>
          </w:p>
        </w:tc>
        <w:tc>
          <w:tcPr>
            <w:tcW w:w="4673" w:type="dxa"/>
          </w:tcPr>
          <w:p w:rsidR="004A5264" w:rsidRPr="002F49B0" w:rsidRDefault="004A5264" w:rsidP="004A5264">
            <w:r>
              <w:t>Указывайте фактическое обслуживаемое население.</w:t>
            </w:r>
          </w:p>
        </w:tc>
      </w:tr>
      <w:tr w:rsidR="004A5264" w:rsidTr="002F49B0">
        <w:tc>
          <w:tcPr>
            <w:tcW w:w="4672" w:type="dxa"/>
          </w:tcPr>
          <w:p w:rsidR="004A5264" w:rsidRPr="004A5264" w:rsidRDefault="004A5264" w:rsidP="004A5264">
            <w:r>
              <w:t>В какую таблицу вносить сведенья о хирургической помощи в приемном покое?</w:t>
            </w:r>
          </w:p>
        </w:tc>
        <w:tc>
          <w:tcPr>
            <w:tcW w:w="4673" w:type="dxa"/>
          </w:tcPr>
          <w:p w:rsidR="004A5264" w:rsidRPr="002F49B0" w:rsidRDefault="004A5264" w:rsidP="004A5264">
            <w:r>
              <w:t>Отчетная форма охватывает показатели деятельности стационара и поликлиники. Операции, выполняемые в приемном покое медицинской организации, учитывать не надо.</w:t>
            </w:r>
          </w:p>
        </w:tc>
      </w:tr>
    </w:tbl>
    <w:p w:rsidR="002F49B0" w:rsidRDefault="002F49B0">
      <w:pPr>
        <w:rPr>
          <w:b/>
        </w:rPr>
      </w:pPr>
      <w:bookmarkStart w:id="0" w:name="_GoBack"/>
      <w:bookmarkEnd w:id="0"/>
    </w:p>
    <w:sectPr w:rsidR="002F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50"/>
    <w:rsid w:val="0007031D"/>
    <w:rsid w:val="00077303"/>
    <w:rsid w:val="00084350"/>
    <w:rsid w:val="000A7B32"/>
    <w:rsid w:val="000E747F"/>
    <w:rsid w:val="000F0CF3"/>
    <w:rsid w:val="000F6823"/>
    <w:rsid w:val="00124CC3"/>
    <w:rsid w:val="0015604C"/>
    <w:rsid w:val="0018404A"/>
    <w:rsid w:val="001938D4"/>
    <w:rsid w:val="001B407F"/>
    <w:rsid w:val="00200A09"/>
    <w:rsid w:val="00205E5C"/>
    <w:rsid w:val="00224934"/>
    <w:rsid w:val="002335C7"/>
    <w:rsid w:val="002479A9"/>
    <w:rsid w:val="0025202A"/>
    <w:rsid w:val="002658CA"/>
    <w:rsid w:val="002C33A0"/>
    <w:rsid w:val="002F33D3"/>
    <w:rsid w:val="002F49B0"/>
    <w:rsid w:val="00304D3E"/>
    <w:rsid w:val="00334D87"/>
    <w:rsid w:val="003775F8"/>
    <w:rsid w:val="003D6AA2"/>
    <w:rsid w:val="004025D5"/>
    <w:rsid w:val="00424C87"/>
    <w:rsid w:val="00467799"/>
    <w:rsid w:val="00475501"/>
    <w:rsid w:val="0049117E"/>
    <w:rsid w:val="00496ACD"/>
    <w:rsid w:val="004A5264"/>
    <w:rsid w:val="004B02D1"/>
    <w:rsid w:val="004E5A54"/>
    <w:rsid w:val="0050694D"/>
    <w:rsid w:val="00521609"/>
    <w:rsid w:val="00536925"/>
    <w:rsid w:val="00565AA8"/>
    <w:rsid w:val="00565FBB"/>
    <w:rsid w:val="005811AB"/>
    <w:rsid w:val="00585D08"/>
    <w:rsid w:val="00590EB4"/>
    <w:rsid w:val="005C272C"/>
    <w:rsid w:val="005F3B98"/>
    <w:rsid w:val="00651958"/>
    <w:rsid w:val="006671BD"/>
    <w:rsid w:val="00673303"/>
    <w:rsid w:val="00694C62"/>
    <w:rsid w:val="00746645"/>
    <w:rsid w:val="007471BE"/>
    <w:rsid w:val="0078540C"/>
    <w:rsid w:val="007878EF"/>
    <w:rsid w:val="007B1BEF"/>
    <w:rsid w:val="008034EB"/>
    <w:rsid w:val="00820276"/>
    <w:rsid w:val="00865B6C"/>
    <w:rsid w:val="00897797"/>
    <w:rsid w:val="008B1D46"/>
    <w:rsid w:val="008C0B84"/>
    <w:rsid w:val="008C1C40"/>
    <w:rsid w:val="009021F7"/>
    <w:rsid w:val="00903380"/>
    <w:rsid w:val="009832BF"/>
    <w:rsid w:val="00986BEE"/>
    <w:rsid w:val="00991706"/>
    <w:rsid w:val="009A02A5"/>
    <w:rsid w:val="009B1589"/>
    <w:rsid w:val="009D3F37"/>
    <w:rsid w:val="009D4F29"/>
    <w:rsid w:val="00A12CAC"/>
    <w:rsid w:val="00A64CEB"/>
    <w:rsid w:val="00A74DF1"/>
    <w:rsid w:val="00A94FED"/>
    <w:rsid w:val="00AA3E97"/>
    <w:rsid w:val="00AC11B1"/>
    <w:rsid w:val="00AC7D9C"/>
    <w:rsid w:val="00B43224"/>
    <w:rsid w:val="00B56B33"/>
    <w:rsid w:val="00B618F0"/>
    <w:rsid w:val="00B754A5"/>
    <w:rsid w:val="00BB0BA5"/>
    <w:rsid w:val="00BB39C6"/>
    <w:rsid w:val="00BB63FC"/>
    <w:rsid w:val="00BD4327"/>
    <w:rsid w:val="00BF33DD"/>
    <w:rsid w:val="00C34D96"/>
    <w:rsid w:val="00C615E8"/>
    <w:rsid w:val="00C87026"/>
    <w:rsid w:val="00C91DE1"/>
    <w:rsid w:val="00CA3503"/>
    <w:rsid w:val="00CD7499"/>
    <w:rsid w:val="00CF7B9A"/>
    <w:rsid w:val="00D47C13"/>
    <w:rsid w:val="00D50F33"/>
    <w:rsid w:val="00D544CD"/>
    <w:rsid w:val="00DB0B83"/>
    <w:rsid w:val="00DC7156"/>
    <w:rsid w:val="00DE0D54"/>
    <w:rsid w:val="00E03FAF"/>
    <w:rsid w:val="00E04374"/>
    <w:rsid w:val="00E057B9"/>
    <w:rsid w:val="00E34673"/>
    <w:rsid w:val="00E8593F"/>
    <w:rsid w:val="00E974BB"/>
    <w:rsid w:val="00EA2D7F"/>
    <w:rsid w:val="00EF3D71"/>
    <w:rsid w:val="00F50BA3"/>
    <w:rsid w:val="00F81EAC"/>
    <w:rsid w:val="00F9295D"/>
    <w:rsid w:val="00F94C52"/>
    <w:rsid w:val="00FA1E6E"/>
    <w:rsid w:val="00FD0C78"/>
    <w:rsid w:val="00FD1671"/>
    <w:rsid w:val="00FD1D22"/>
    <w:rsid w:val="00FD53AC"/>
    <w:rsid w:val="00FD686B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9866"/>
  <w15:chartTrackingRefBased/>
  <w15:docId w15:val="{80D9AC14-5BC2-4880-9C4C-8E64A965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E9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o@ix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Владимирович</dc:creator>
  <cp:keywords/>
  <dc:description/>
  <cp:lastModifiedBy>Кузнецов Андрей Владимирович</cp:lastModifiedBy>
  <cp:revision>7</cp:revision>
  <dcterms:created xsi:type="dcterms:W3CDTF">2021-01-18T08:19:00Z</dcterms:created>
  <dcterms:modified xsi:type="dcterms:W3CDTF">2021-01-21T12:11:00Z</dcterms:modified>
</cp:coreProperties>
</file>